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1F7040">
      <w:pPr>
        <w:rPr>
          <w:sz w:val="32"/>
          <w:szCs w:val="32"/>
        </w:rPr>
      </w:pPr>
      <w:r>
        <w:rPr>
          <w:sz w:val="32"/>
          <w:szCs w:val="32"/>
        </w:rPr>
        <w:t>Business Administration</w:t>
      </w:r>
      <w:r w:rsidR="00925C4F">
        <w:rPr>
          <w:sz w:val="32"/>
          <w:szCs w:val="32"/>
        </w:rPr>
        <w:t xml:space="preserve"> Program</w:t>
      </w:r>
    </w:p>
    <w:p w:rsidR="00925C4F" w:rsidRDefault="001F7040">
      <w:pPr>
        <w:rPr>
          <w:sz w:val="24"/>
          <w:szCs w:val="24"/>
        </w:rPr>
      </w:pPr>
      <w:r>
        <w:rPr>
          <w:sz w:val="24"/>
          <w:szCs w:val="24"/>
        </w:rPr>
        <w:t>Program Duration:  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</w:tblGrid>
      <w:tr w:rsidR="0098722D" w:rsidRPr="00925C4F" w:rsidTr="001F7040">
        <w:tc>
          <w:tcPr>
            <w:tcW w:w="433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Introduction to Leadership</w:t>
            </w:r>
          </w:p>
        </w:tc>
        <w:tc>
          <w:tcPr>
            <w:tcW w:w="4230" w:type="dxa"/>
          </w:tcPr>
          <w:p w:rsidR="001F7040" w:rsidRDefault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Leaders and work-life balance</w:t>
            </w:r>
          </w:p>
        </w:tc>
        <w:tc>
          <w:tcPr>
            <w:tcW w:w="4230" w:type="dxa"/>
          </w:tcPr>
          <w:p w:rsidR="001F7040" w:rsidRDefault="009170A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Leading and managing change</w:t>
            </w:r>
          </w:p>
        </w:tc>
        <w:tc>
          <w:tcPr>
            <w:tcW w:w="4230" w:type="dxa"/>
          </w:tcPr>
          <w:p w:rsidR="001F7040" w:rsidRDefault="009170A7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Leading teams</w:t>
            </w:r>
          </w:p>
        </w:tc>
        <w:tc>
          <w:tcPr>
            <w:tcW w:w="4230" w:type="dxa"/>
          </w:tcPr>
          <w:p w:rsidR="001F7040" w:rsidRDefault="009170A7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Business essentials</w:t>
            </w:r>
          </w:p>
        </w:tc>
        <w:tc>
          <w:tcPr>
            <w:tcW w:w="4230" w:type="dxa"/>
          </w:tcPr>
          <w:p w:rsidR="001F7040" w:rsidRDefault="009170A7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  <w:r w:rsidR="001F704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Management fundamentals</w:t>
            </w:r>
          </w:p>
        </w:tc>
        <w:tc>
          <w:tcPr>
            <w:tcW w:w="4230" w:type="dxa"/>
          </w:tcPr>
          <w:p w:rsidR="001F7040" w:rsidRDefault="001F7040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70A7">
              <w:rPr>
                <w:sz w:val="24"/>
                <w:szCs w:val="24"/>
              </w:rPr>
              <w:t>7 – 8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Marketing and sales</w:t>
            </w:r>
          </w:p>
        </w:tc>
        <w:tc>
          <w:tcPr>
            <w:tcW w:w="4230" w:type="dxa"/>
          </w:tcPr>
          <w:p w:rsidR="001F7040" w:rsidRDefault="001F7040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70A7">
              <w:rPr>
                <w:sz w:val="24"/>
                <w:szCs w:val="24"/>
              </w:rPr>
              <w:t>9 – 10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Business financial management</w:t>
            </w:r>
          </w:p>
        </w:tc>
        <w:tc>
          <w:tcPr>
            <w:tcW w:w="4230" w:type="dxa"/>
          </w:tcPr>
          <w:p w:rsidR="001F7040" w:rsidRDefault="009170A7" w:rsidP="0091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  <w:r w:rsidR="001F7040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Business in the Electronic Age</w:t>
            </w:r>
          </w:p>
        </w:tc>
        <w:tc>
          <w:tcPr>
            <w:tcW w:w="4230" w:type="dxa"/>
          </w:tcPr>
          <w:p w:rsidR="001F7040" w:rsidRDefault="009170A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 – 15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Business Presentations</w:t>
            </w:r>
          </w:p>
        </w:tc>
        <w:tc>
          <w:tcPr>
            <w:tcW w:w="4230" w:type="dxa"/>
          </w:tcPr>
          <w:p w:rsidR="001F7040" w:rsidRDefault="001F7040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70A7">
              <w:rPr>
                <w:sz w:val="24"/>
                <w:szCs w:val="24"/>
              </w:rPr>
              <w:t>16 – 17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Business correspondence level 1</w:t>
            </w:r>
          </w:p>
        </w:tc>
        <w:tc>
          <w:tcPr>
            <w:tcW w:w="4230" w:type="dxa"/>
          </w:tcPr>
          <w:p w:rsidR="001F7040" w:rsidRDefault="009170A7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18 – 19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Human resource management</w:t>
            </w:r>
          </w:p>
        </w:tc>
        <w:tc>
          <w:tcPr>
            <w:tcW w:w="4230" w:type="dxa"/>
          </w:tcPr>
          <w:p w:rsidR="001F7040" w:rsidRDefault="009170A7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20 – 21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Office procedures level 1</w:t>
            </w:r>
          </w:p>
        </w:tc>
        <w:tc>
          <w:tcPr>
            <w:tcW w:w="4230" w:type="dxa"/>
          </w:tcPr>
          <w:p w:rsidR="001F7040" w:rsidRDefault="001F7040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9170A7">
              <w:rPr>
                <w:sz w:val="24"/>
                <w:szCs w:val="24"/>
              </w:rPr>
              <w:t>2 – 23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9170A7" w:rsidP="00E73207">
            <w:r>
              <w:t>Office procedures level 2</w:t>
            </w:r>
          </w:p>
        </w:tc>
        <w:tc>
          <w:tcPr>
            <w:tcW w:w="4230" w:type="dxa"/>
          </w:tcPr>
          <w:p w:rsidR="001F7040" w:rsidRDefault="001F7040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170A7">
              <w:rPr>
                <w:sz w:val="24"/>
                <w:szCs w:val="24"/>
              </w:rPr>
              <w:t>24 -- 26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F7040"/>
    <w:rsid w:val="00255E5A"/>
    <w:rsid w:val="00862838"/>
    <w:rsid w:val="009170A7"/>
    <w:rsid w:val="00925C4F"/>
    <w:rsid w:val="009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2014-05-12T21:28:00Z</dcterms:created>
  <dcterms:modified xsi:type="dcterms:W3CDTF">2014-05-12T21:28:00Z</dcterms:modified>
</cp:coreProperties>
</file>